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5F" w:rsidRDefault="00E8485F" w:rsidP="00E848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7.6.2018 zasadal v B. Bystrici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 ktorý okrem iných :</w:t>
      </w:r>
    </w:p>
    <w:p w:rsidR="00E8485F" w:rsidRDefault="00E8485F" w:rsidP="00E848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Zobral na vedomie: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informácie prednesené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činnosti a rozhodnutiach vyšších futbalových orgánov,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priebežné vyhodnotenie súťažného ročníka 2017/2018 v podaní predsedov ŠTK a KM,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informácie predsedov ŠTK a KM  o príprave nového súťažného ročníka 21018/2019,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vedúceho sekretára o priebehu auditu účtovníctva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8485F" w:rsidRDefault="00E8485F" w:rsidP="00E848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Prerokoval: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prípravu aktívu ŠTK, KM a KŽF 28.6.2018,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 – textovú časť, návrhy predložené predsedami ŠTK, KM, HK a OK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a prípravu adresárov FK a delegovaných osôb,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zaradenie R a AR na nominačné listiny SFZ, ako aj zaradenie R, AR a DZ na NL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8485F" w:rsidRDefault="00E8485F" w:rsidP="00E848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Schválil: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konanie Aktívu ŠTK, KM a KŽF dňa 28.6.2018 o 15,00 hod.  v Kongresovej sále OÚ B. Bystrica, 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predložené zmeny textovej časť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2018/2019,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zaradenie R Jána </w:t>
      </w:r>
      <w:proofErr w:type="spellStart"/>
      <w:r>
        <w:rPr>
          <w:rFonts w:ascii="Arial" w:hAnsi="Arial" w:cs="Arial"/>
          <w:sz w:val="20"/>
          <w:szCs w:val="20"/>
        </w:rPr>
        <w:t>Rojčeka</w:t>
      </w:r>
      <w:proofErr w:type="spellEnd"/>
      <w:r>
        <w:rPr>
          <w:rFonts w:ascii="Arial" w:hAnsi="Arial" w:cs="Arial"/>
          <w:sz w:val="20"/>
          <w:szCs w:val="20"/>
        </w:rPr>
        <w:t xml:space="preserve"> a AR Michala </w:t>
      </w:r>
      <w:proofErr w:type="spellStart"/>
      <w:r>
        <w:rPr>
          <w:rFonts w:ascii="Arial" w:hAnsi="Arial" w:cs="Arial"/>
          <w:sz w:val="20"/>
          <w:szCs w:val="20"/>
        </w:rPr>
        <w:t>Budáča</w:t>
      </w:r>
      <w:proofErr w:type="spellEnd"/>
      <w:r>
        <w:rPr>
          <w:rFonts w:ascii="Arial" w:hAnsi="Arial" w:cs="Arial"/>
          <w:sz w:val="20"/>
          <w:szCs w:val="20"/>
        </w:rPr>
        <w:t xml:space="preserve"> na zaradenie na NL SFZ pre súťažný ročník 2018/2019,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zaradenie R Miloš </w:t>
      </w:r>
      <w:proofErr w:type="spellStart"/>
      <w:r>
        <w:rPr>
          <w:rFonts w:ascii="Arial" w:hAnsi="Arial" w:cs="Arial"/>
          <w:sz w:val="20"/>
          <w:szCs w:val="20"/>
        </w:rPr>
        <w:t>Foltán</w:t>
      </w:r>
      <w:proofErr w:type="spellEnd"/>
      <w:r>
        <w:rPr>
          <w:rFonts w:ascii="Arial" w:hAnsi="Arial" w:cs="Arial"/>
          <w:sz w:val="20"/>
          <w:szCs w:val="20"/>
        </w:rPr>
        <w:t xml:space="preserve"> a Michal </w:t>
      </w:r>
      <w:proofErr w:type="spellStart"/>
      <w:r>
        <w:rPr>
          <w:rFonts w:ascii="Arial" w:hAnsi="Arial" w:cs="Arial"/>
          <w:sz w:val="20"/>
          <w:szCs w:val="20"/>
        </w:rPr>
        <w:t>Gregorec</w:t>
      </w:r>
      <w:proofErr w:type="spellEnd"/>
      <w:r>
        <w:rPr>
          <w:rFonts w:ascii="Arial" w:hAnsi="Arial" w:cs="Arial"/>
          <w:sz w:val="20"/>
          <w:szCs w:val="20"/>
        </w:rPr>
        <w:t xml:space="preserve"> a AR Tomáš Krahulec, Rastislav Kuba, Tomáš </w:t>
      </w:r>
      <w:proofErr w:type="spellStart"/>
      <w:r>
        <w:rPr>
          <w:rFonts w:ascii="Arial" w:hAnsi="Arial" w:cs="Arial"/>
          <w:sz w:val="20"/>
          <w:szCs w:val="20"/>
        </w:rPr>
        <w:t>Tůma</w:t>
      </w:r>
      <w:proofErr w:type="spellEnd"/>
      <w:r>
        <w:rPr>
          <w:rFonts w:ascii="Arial" w:hAnsi="Arial" w:cs="Arial"/>
          <w:sz w:val="20"/>
          <w:szCs w:val="20"/>
        </w:rPr>
        <w:t xml:space="preserve"> a Martin </w:t>
      </w:r>
      <w:proofErr w:type="spellStart"/>
      <w:r>
        <w:rPr>
          <w:rFonts w:ascii="Arial" w:hAnsi="Arial" w:cs="Arial"/>
          <w:sz w:val="20"/>
          <w:szCs w:val="20"/>
        </w:rPr>
        <w:t>Holas</w:t>
      </w:r>
      <w:proofErr w:type="spellEnd"/>
      <w:r>
        <w:rPr>
          <w:rFonts w:ascii="Arial" w:hAnsi="Arial" w:cs="Arial"/>
          <w:sz w:val="20"/>
          <w:szCs w:val="20"/>
        </w:rPr>
        <w:t xml:space="preserve"> do projektu ŠANCA pre nasledujúce obdobie,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KR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nominačné listiny R AR a DZ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pre súťažný ročník 2018/2019,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návrh TMK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Miloša </w:t>
      </w:r>
      <w:proofErr w:type="spellStart"/>
      <w:r>
        <w:rPr>
          <w:rFonts w:ascii="Arial" w:hAnsi="Arial" w:cs="Arial"/>
          <w:sz w:val="20"/>
          <w:szCs w:val="20"/>
        </w:rPr>
        <w:t>Targoša</w:t>
      </w:r>
      <w:proofErr w:type="spellEnd"/>
      <w:r>
        <w:rPr>
          <w:rFonts w:ascii="Arial" w:hAnsi="Arial" w:cs="Arial"/>
          <w:sz w:val="20"/>
          <w:szCs w:val="20"/>
        </w:rPr>
        <w:t xml:space="preserve"> za trénera výberu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dospelých,</w:t>
      </w:r>
    </w:p>
    <w:p w:rsidR="00E8485F" w:rsidRDefault="00E8485F" w:rsidP="00E8485F">
      <w:pPr>
        <w:pStyle w:val="Odsekzoznamu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najbližšie zasadnutie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sa uskutoční 27.6.2018 (v stredu) o 14,00 hod. v B. Bystrici.</w:t>
      </w:r>
    </w:p>
    <w:p w:rsidR="00B23442" w:rsidRDefault="00B23442"/>
    <w:sectPr w:rsidR="00B23442" w:rsidSect="00B2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6A8"/>
    <w:multiLevelType w:val="hybridMultilevel"/>
    <w:tmpl w:val="B482614E"/>
    <w:lvl w:ilvl="0" w:tplc="25E4E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85F"/>
    <w:rsid w:val="00B23442"/>
    <w:rsid w:val="00E8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485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2018-12-12T13:25:00Z</dcterms:created>
  <dcterms:modified xsi:type="dcterms:W3CDTF">2018-12-12T13:26:00Z</dcterms:modified>
</cp:coreProperties>
</file>